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A6" w:rsidRDefault="000E4D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412750</wp:posOffset>
                </wp:positionV>
                <wp:extent cx="57956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E7FAB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32.5pt" to="454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GouAEAAH8DAAAOAAAAZHJzL2Uyb0RvYy54bWysU01vGyEQvVfqf0Dc612nsZO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706A6" w:rsidRDefault="00B706A6">
      <w:pPr>
        <w:spacing w:line="200" w:lineRule="exact"/>
        <w:rPr>
          <w:sz w:val="24"/>
          <w:szCs w:val="24"/>
        </w:rPr>
      </w:pPr>
    </w:p>
    <w:p w:rsidR="00B706A6" w:rsidRDefault="00B706A6">
      <w:pPr>
        <w:spacing w:line="200" w:lineRule="exact"/>
        <w:rPr>
          <w:sz w:val="24"/>
          <w:szCs w:val="24"/>
        </w:rPr>
      </w:pPr>
    </w:p>
    <w:p w:rsidR="00B706A6" w:rsidRDefault="00B706A6">
      <w:pPr>
        <w:spacing w:line="200" w:lineRule="exact"/>
        <w:rPr>
          <w:sz w:val="24"/>
          <w:szCs w:val="24"/>
        </w:rPr>
      </w:pPr>
    </w:p>
    <w:p w:rsidR="00B706A6" w:rsidRDefault="00B706A6">
      <w:pPr>
        <w:spacing w:line="200" w:lineRule="exact"/>
        <w:rPr>
          <w:sz w:val="24"/>
          <w:szCs w:val="24"/>
        </w:rPr>
      </w:pPr>
    </w:p>
    <w:p w:rsidR="00B706A6" w:rsidRDefault="00B706A6">
      <w:pPr>
        <w:spacing w:line="252" w:lineRule="exact"/>
        <w:rPr>
          <w:sz w:val="24"/>
          <w:szCs w:val="24"/>
        </w:rPr>
      </w:pPr>
    </w:p>
    <w:p w:rsidR="00B706A6" w:rsidRDefault="000E4D6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Teljes hatályú apai elismerés</w:t>
      </w:r>
    </w:p>
    <w:p w:rsidR="00B706A6" w:rsidRDefault="00B706A6">
      <w:pPr>
        <w:spacing w:line="200" w:lineRule="exact"/>
        <w:rPr>
          <w:sz w:val="24"/>
          <w:szCs w:val="24"/>
        </w:rPr>
      </w:pPr>
    </w:p>
    <w:p w:rsidR="00B706A6" w:rsidRDefault="00B706A6">
      <w:pPr>
        <w:spacing w:line="236" w:lineRule="exact"/>
        <w:rPr>
          <w:sz w:val="24"/>
          <w:szCs w:val="24"/>
        </w:rPr>
      </w:pPr>
    </w:p>
    <w:p w:rsidR="00B706A6" w:rsidRDefault="000E4D6F">
      <w:pPr>
        <w:spacing w:line="26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Apai elismerő nyilatkozatot lehet tenni még meg nem született és már megszületett gyermekre.</w:t>
      </w:r>
    </w:p>
    <w:p w:rsidR="00B706A6" w:rsidRDefault="00B706A6">
      <w:pPr>
        <w:spacing w:line="211" w:lineRule="exact"/>
        <w:rPr>
          <w:sz w:val="24"/>
          <w:szCs w:val="24"/>
        </w:rPr>
      </w:pPr>
    </w:p>
    <w:p w:rsidR="00B706A6" w:rsidRDefault="000E4D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Az apai elismerő nyilatkozat megtételéhez mindkét szülő személyes jelenléte szükséges.</w:t>
      </w:r>
    </w:p>
    <w:p w:rsidR="00B706A6" w:rsidRDefault="00B706A6">
      <w:pPr>
        <w:spacing w:line="364" w:lineRule="exact"/>
        <w:rPr>
          <w:sz w:val="24"/>
          <w:szCs w:val="24"/>
        </w:rPr>
      </w:pPr>
    </w:p>
    <w:p w:rsidR="00B706A6" w:rsidRDefault="000E4D6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Illetékességi terület</w:t>
      </w:r>
    </w:p>
    <w:p w:rsidR="00B706A6" w:rsidRDefault="00B706A6">
      <w:pPr>
        <w:spacing w:line="238" w:lineRule="exact"/>
        <w:rPr>
          <w:sz w:val="24"/>
          <w:szCs w:val="24"/>
        </w:rPr>
      </w:pPr>
    </w:p>
    <w:p w:rsidR="00B706A6" w:rsidRDefault="000E4D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Országos</w:t>
      </w:r>
    </w:p>
    <w:p w:rsidR="00B706A6" w:rsidRDefault="00B706A6">
      <w:pPr>
        <w:spacing w:line="362" w:lineRule="exact"/>
        <w:rPr>
          <w:sz w:val="24"/>
          <w:szCs w:val="24"/>
        </w:rPr>
      </w:pPr>
    </w:p>
    <w:p w:rsidR="00B706A6" w:rsidRDefault="000E4D6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Szükséges dokumentumok</w:t>
      </w:r>
    </w:p>
    <w:p w:rsidR="00B706A6" w:rsidRDefault="00B706A6">
      <w:pPr>
        <w:spacing w:line="317" w:lineRule="exact"/>
        <w:rPr>
          <w:sz w:val="24"/>
          <w:szCs w:val="24"/>
        </w:rPr>
      </w:pPr>
    </w:p>
    <w:p w:rsidR="00B706A6" w:rsidRDefault="000E4D6F">
      <w:pPr>
        <w:numPr>
          <w:ilvl w:val="0"/>
          <w:numId w:val="2"/>
        </w:numPr>
        <w:tabs>
          <w:tab w:val="left" w:pos="1140"/>
        </w:tabs>
        <w:ind w:left="11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mindkét szülő érvényes személyazonosító igazolványa,</w:t>
      </w:r>
    </w:p>
    <w:p w:rsidR="00B706A6" w:rsidRDefault="000E4D6F">
      <w:pPr>
        <w:numPr>
          <w:ilvl w:val="0"/>
          <w:numId w:val="2"/>
        </w:numPr>
        <w:tabs>
          <w:tab w:val="left" w:pos="1140"/>
        </w:tabs>
        <w:spacing w:line="237" w:lineRule="auto"/>
        <w:ind w:left="11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lakcímet és személyi azonosítót igazoló hatósági igazolványa,</w:t>
      </w:r>
    </w:p>
    <w:p w:rsidR="00B706A6" w:rsidRDefault="00B706A6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706A6" w:rsidRDefault="000E4D6F">
      <w:pPr>
        <w:numPr>
          <w:ilvl w:val="0"/>
          <w:numId w:val="2"/>
        </w:numPr>
        <w:tabs>
          <w:tab w:val="left" w:pos="1140"/>
        </w:tabs>
        <w:spacing w:line="234" w:lineRule="auto"/>
        <w:ind w:left="11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amennyiben az anya elvált vagy özvegy, családi állapotának okirattal történő igazolása,</w:t>
      </w:r>
    </w:p>
    <w:p w:rsidR="00B706A6" w:rsidRDefault="00B706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706A6" w:rsidRDefault="000E4D6F">
      <w:pPr>
        <w:numPr>
          <w:ilvl w:val="0"/>
          <w:numId w:val="2"/>
        </w:numPr>
        <w:tabs>
          <w:tab w:val="left" w:pos="1140"/>
        </w:tabs>
        <w:ind w:left="11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 szülés várható és fogantatás időpontjára vonatkozó szakorvosi igazolás,</w:t>
      </w:r>
    </w:p>
    <w:p w:rsidR="00B706A6" w:rsidRDefault="00B706A6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B706A6" w:rsidRPr="000D3272" w:rsidRDefault="000E4D6F" w:rsidP="000D3272">
      <w:pPr>
        <w:numPr>
          <w:ilvl w:val="0"/>
          <w:numId w:val="2"/>
        </w:numPr>
        <w:tabs>
          <w:tab w:val="left" w:pos="1140"/>
        </w:tabs>
        <w:spacing w:line="234" w:lineRule="auto"/>
        <w:ind w:left="114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már megszületett gyermek esetében születési anyakönyvi kivonata és lakcímkártyája.</w:t>
      </w:r>
    </w:p>
    <w:p w:rsidR="00B706A6" w:rsidRDefault="000E4D6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Illeték</w:t>
      </w:r>
    </w:p>
    <w:p w:rsidR="00B706A6" w:rsidRDefault="00B706A6">
      <w:pPr>
        <w:spacing w:line="238" w:lineRule="exact"/>
        <w:rPr>
          <w:sz w:val="24"/>
          <w:szCs w:val="24"/>
        </w:rPr>
      </w:pPr>
    </w:p>
    <w:p w:rsidR="00B706A6" w:rsidRDefault="000E4D6F" w:rsidP="000D327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Az eljárás illetékmentes.</w:t>
      </w:r>
    </w:p>
    <w:p w:rsidR="000D3272" w:rsidRPr="000D3272" w:rsidRDefault="000D3272" w:rsidP="000D3272">
      <w:pPr>
        <w:rPr>
          <w:sz w:val="20"/>
          <w:szCs w:val="20"/>
        </w:rPr>
      </w:pPr>
    </w:p>
    <w:p w:rsidR="00B706A6" w:rsidRDefault="000E4D6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Vonatkozó jogszabályok</w:t>
      </w:r>
    </w:p>
    <w:p w:rsidR="00B706A6" w:rsidRDefault="00B706A6">
      <w:pPr>
        <w:spacing w:line="276" w:lineRule="exact"/>
        <w:rPr>
          <w:sz w:val="24"/>
          <w:szCs w:val="24"/>
        </w:rPr>
      </w:pPr>
    </w:p>
    <w:p w:rsidR="00B706A6" w:rsidRPr="000D3272" w:rsidRDefault="000E4D6F" w:rsidP="000D3272">
      <w:pPr>
        <w:pStyle w:val="Listaszerbekezds"/>
        <w:numPr>
          <w:ilvl w:val="0"/>
          <w:numId w:val="6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0D3272">
        <w:rPr>
          <w:rFonts w:eastAsia="Times New Roman"/>
          <w:sz w:val="24"/>
          <w:szCs w:val="24"/>
        </w:rPr>
        <w:t>2010. évi I. törvény az anyakönyvi eljárásról</w:t>
      </w:r>
    </w:p>
    <w:p w:rsidR="00B706A6" w:rsidRPr="000D3272" w:rsidRDefault="000E4D6F" w:rsidP="000D3272">
      <w:pPr>
        <w:pStyle w:val="Listaszerbekezds"/>
        <w:numPr>
          <w:ilvl w:val="0"/>
          <w:numId w:val="6"/>
        </w:numPr>
        <w:tabs>
          <w:tab w:val="left" w:pos="720"/>
        </w:tabs>
        <w:spacing w:line="237" w:lineRule="auto"/>
        <w:rPr>
          <w:rFonts w:ascii="Symbol" w:eastAsia="Symbol" w:hAnsi="Symbol" w:cs="Symbol"/>
          <w:sz w:val="20"/>
          <w:szCs w:val="20"/>
        </w:rPr>
      </w:pPr>
      <w:r w:rsidRPr="000D3272">
        <w:rPr>
          <w:rFonts w:eastAsia="Times New Roman"/>
          <w:sz w:val="24"/>
          <w:szCs w:val="24"/>
        </w:rPr>
        <w:t>32/2014. (V.19.) KIM rendelet a végrehajtásról</w:t>
      </w:r>
    </w:p>
    <w:p w:rsidR="00B706A6" w:rsidRDefault="00B706A6" w:rsidP="000D327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D3272" w:rsidRPr="000D3272" w:rsidRDefault="000E4D6F" w:rsidP="000D3272">
      <w:pPr>
        <w:pStyle w:val="Listaszerbekezds"/>
        <w:numPr>
          <w:ilvl w:val="0"/>
          <w:numId w:val="6"/>
        </w:numPr>
        <w:tabs>
          <w:tab w:val="left" w:pos="720"/>
        </w:tabs>
        <w:rPr>
          <w:rFonts w:ascii="Symbol" w:eastAsia="Symbol" w:hAnsi="Symbol" w:cs="Symbol"/>
          <w:sz w:val="20"/>
          <w:szCs w:val="20"/>
        </w:rPr>
      </w:pPr>
      <w:r w:rsidRPr="000D3272">
        <w:rPr>
          <w:rFonts w:eastAsia="Times New Roman"/>
          <w:sz w:val="24"/>
          <w:szCs w:val="24"/>
        </w:rPr>
        <w:t>1990. év</w:t>
      </w:r>
      <w:r w:rsidR="000D3272" w:rsidRPr="000D3272">
        <w:rPr>
          <w:rFonts w:eastAsia="Times New Roman"/>
          <w:sz w:val="24"/>
          <w:szCs w:val="24"/>
        </w:rPr>
        <w:t xml:space="preserve">i XCIII. törvény az </w:t>
      </w:r>
      <w:proofErr w:type="spellStart"/>
      <w:r w:rsidR="000D3272" w:rsidRPr="000D3272">
        <w:rPr>
          <w:rFonts w:eastAsia="Times New Roman"/>
          <w:sz w:val="24"/>
          <w:szCs w:val="24"/>
        </w:rPr>
        <w:t>illetékekrő</w:t>
      </w:r>
      <w:proofErr w:type="spellEnd"/>
    </w:p>
    <w:p w:rsidR="000D3272" w:rsidRPr="000D3272" w:rsidRDefault="000D3272" w:rsidP="000D3272">
      <w:pPr>
        <w:pStyle w:val="Listaszerbekezds"/>
        <w:numPr>
          <w:ilvl w:val="0"/>
          <w:numId w:val="6"/>
        </w:numPr>
        <w:tabs>
          <w:tab w:val="left" w:pos="700"/>
        </w:tabs>
        <w:rPr>
          <w:rFonts w:ascii="Symbol" w:eastAsia="Symbol" w:hAnsi="Symbol" w:cs="Symbol"/>
          <w:sz w:val="20"/>
          <w:szCs w:val="20"/>
        </w:rPr>
        <w:sectPr w:rsidR="000D3272" w:rsidRPr="000D32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705" w:right="1426" w:bottom="1097" w:left="1420" w:header="0" w:footer="0" w:gutter="0"/>
          <w:cols w:space="708" w:equalWidth="0">
            <w:col w:w="9060"/>
          </w:cols>
        </w:sectPr>
      </w:pPr>
      <w:r w:rsidRPr="000D3272">
        <w:rPr>
          <w:rFonts w:eastAsia="Times New Roman"/>
          <w:sz w:val="24"/>
          <w:szCs w:val="24"/>
        </w:rPr>
        <w:t>2013. évi V. törvény a Polgári Törvénykönyvről</w:t>
      </w:r>
    </w:p>
    <w:p w:rsidR="000E4D6F" w:rsidRDefault="000E4D6F" w:rsidP="000D3272"/>
    <w:sectPr w:rsidR="000E4D6F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40" w:rsidRDefault="00795E40" w:rsidP="006B1ADB">
      <w:r>
        <w:separator/>
      </w:r>
    </w:p>
  </w:endnote>
  <w:endnote w:type="continuationSeparator" w:id="0">
    <w:p w:rsidR="00795E40" w:rsidRDefault="00795E40" w:rsidP="006B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25" w:rsidRDefault="008766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25" w:rsidRDefault="0087662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25" w:rsidRDefault="008766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40" w:rsidRDefault="00795E40" w:rsidP="006B1ADB">
      <w:r>
        <w:separator/>
      </w:r>
    </w:p>
  </w:footnote>
  <w:footnote w:type="continuationSeparator" w:id="0">
    <w:p w:rsidR="00795E40" w:rsidRDefault="00795E40" w:rsidP="006B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25" w:rsidRDefault="0087662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DB" w:rsidRDefault="006B1ADB" w:rsidP="006B1ADB">
    <w:pPr>
      <w:spacing w:after="55" w:line="256" w:lineRule="auto"/>
      <w:ind w:left="172"/>
      <w:jc w:val="center"/>
    </w:pPr>
    <w:r>
      <w:rPr>
        <w:rFonts w:ascii="Book Antiqua" w:eastAsia="Book Antiqua" w:hAnsi="Book Antiqua" w:cs="Book Antiqua"/>
        <w:b/>
        <w:sz w:val="26"/>
      </w:rPr>
      <w:t xml:space="preserve">Bánhorváti Közös Önkormányzati Hivatal </w:t>
    </w:r>
    <w:proofErr w:type="spellStart"/>
    <w:r>
      <w:rPr>
        <w:rFonts w:ascii="Book Antiqua" w:eastAsia="Book Antiqua" w:hAnsi="Book Antiqua" w:cs="Book Antiqua"/>
        <w:b/>
        <w:sz w:val="26"/>
      </w:rPr>
      <w:t>Tardonai</w:t>
    </w:r>
    <w:proofErr w:type="spellEnd"/>
    <w:r>
      <w:rPr>
        <w:rFonts w:ascii="Book Antiqua" w:eastAsia="Book Antiqua" w:hAnsi="Book Antiqua" w:cs="Book Antiqua"/>
        <w:b/>
        <w:sz w:val="26"/>
      </w:rPr>
      <w:t xml:space="preserve"> Kirendeltsége</w:t>
    </w:r>
  </w:p>
  <w:p w:rsidR="006B1ADB" w:rsidRDefault="006B1ADB" w:rsidP="006B1ADB">
    <w:pPr>
      <w:spacing w:after="43" w:line="256" w:lineRule="auto"/>
      <w:ind w:left="217"/>
      <w:jc w:val="center"/>
    </w:pPr>
    <w:r>
      <w:rPr>
        <w:rFonts w:ascii="Century" w:eastAsia="Century" w:hAnsi="Century" w:cs="Century"/>
      </w:rPr>
      <w:t xml:space="preserve">3644 </w:t>
    </w:r>
    <w:proofErr w:type="spellStart"/>
    <w:r>
      <w:rPr>
        <w:rFonts w:ascii="Century" w:eastAsia="Century" w:hAnsi="Century" w:cs="Century"/>
      </w:rPr>
      <w:t>Tardona,Aradi</w:t>
    </w:r>
    <w:proofErr w:type="spellEnd"/>
    <w:r>
      <w:rPr>
        <w:rFonts w:ascii="Century" w:eastAsia="Century" w:hAnsi="Century" w:cs="Century"/>
      </w:rPr>
      <w:t xml:space="preserve"> u.1</w:t>
    </w:r>
  </w:p>
  <w:p w:rsidR="006B1ADB" w:rsidRDefault="006B1ADB" w:rsidP="006B1ADB">
    <w:pPr>
      <w:spacing w:after="5" w:line="256" w:lineRule="auto"/>
      <w:ind w:left="217" w:right="2"/>
      <w:jc w:val="center"/>
    </w:pPr>
    <w:r>
      <w:rPr>
        <w:rFonts w:ascii="Wingdings" w:eastAsia="Wingdings" w:hAnsi="Wingdings" w:cs="Wingdings"/>
      </w:rPr>
      <w:t></w:t>
    </w:r>
    <w:r>
      <w:rPr>
        <w:rFonts w:ascii="Century" w:eastAsia="Century" w:hAnsi="Century" w:cs="Century"/>
      </w:rPr>
      <w:t xml:space="preserve"> 48/507-221, fax: 48/507-221 </w:t>
    </w:r>
  </w:p>
  <w:p w:rsidR="006B1ADB" w:rsidRDefault="006B1ADB" w:rsidP="006B1ADB">
    <w:pPr>
      <w:spacing w:line="256" w:lineRule="auto"/>
      <w:ind w:left="204"/>
      <w:jc w:val="center"/>
    </w:pPr>
    <w:r>
      <w:rPr>
        <w:rFonts w:ascii="Wingdings" w:eastAsia="Wingdings" w:hAnsi="Wingdings" w:cs="Wingdings"/>
      </w:rPr>
      <w:t></w:t>
    </w:r>
    <w:r>
      <w:rPr>
        <w:rFonts w:ascii="Century" w:eastAsia="Century" w:hAnsi="Century" w:cs="Century"/>
      </w:rPr>
      <w:t xml:space="preserve"> </w:t>
    </w:r>
    <w:r w:rsidR="00876625">
      <w:rPr>
        <w:rFonts w:ascii="Century" w:eastAsia="Century" w:hAnsi="Century" w:cs="Century"/>
        <w:color w:val="0563C1"/>
        <w:u w:val="single" w:color="0563C1"/>
      </w:rPr>
      <w:t>tardona@t-online.hu</w:t>
    </w:r>
    <w:bookmarkStart w:id="0" w:name="_GoBack"/>
    <w:bookmarkEnd w:id="0"/>
    <w:r>
      <w:rPr>
        <w:rFonts w:ascii="Century" w:eastAsia="Century" w:hAnsi="Century" w:cs="Century"/>
      </w:rPr>
      <w:t xml:space="preserve">, </w:t>
    </w:r>
    <w:hyperlink r:id="rId1" w:history="1">
      <w:r>
        <w:rPr>
          <w:rStyle w:val="Hiperhivatkozs"/>
          <w:rFonts w:ascii="Century" w:eastAsia="Century" w:hAnsi="Century" w:cs="Century"/>
        </w:rPr>
        <w:t>www.tardona.hu</w:t>
      </w:r>
    </w:hyperlink>
    <w:hyperlink r:id="rId2" w:history="1">
      <w:r>
        <w:rPr>
          <w:rStyle w:val="Hiperhivatkozs"/>
          <w:rFonts w:ascii="Century" w:eastAsia="Century" w:hAnsi="Century" w:cs="Century"/>
          <w:color w:val="000000"/>
          <w:u w:val="none"/>
        </w:rPr>
        <w:t xml:space="preserve"> </w:t>
      </w:r>
    </w:hyperlink>
  </w:p>
  <w:p w:rsidR="006B1ADB" w:rsidRDefault="006B1AD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25" w:rsidRDefault="008766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C55258E8"/>
    <w:lvl w:ilvl="0" w:tplc="16D8A15C">
      <w:start w:val="1"/>
      <w:numFmt w:val="bullet"/>
      <w:lvlText w:val=""/>
      <w:lvlJc w:val="left"/>
    </w:lvl>
    <w:lvl w:ilvl="1" w:tplc="BAA85766">
      <w:numFmt w:val="decimal"/>
      <w:lvlText w:val=""/>
      <w:lvlJc w:val="left"/>
    </w:lvl>
    <w:lvl w:ilvl="2" w:tplc="6B96F626">
      <w:numFmt w:val="decimal"/>
      <w:lvlText w:val=""/>
      <w:lvlJc w:val="left"/>
    </w:lvl>
    <w:lvl w:ilvl="3" w:tplc="B97C397A">
      <w:numFmt w:val="decimal"/>
      <w:lvlText w:val=""/>
      <w:lvlJc w:val="left"/>
    </w:lvl>
    <w:lvl w:ilvl="4" w:tplc="7C346310">
      <w:numFmt w:val="decimal"/>
      <w:lvlText w:val=""/>
      <w:lvlJc w:val="left"/>
    </w:lvl>
    <w:lvl w:ilvl="5" w:tplc="B3D8DB5E">
      <w:numFmt w:val="decimal"/>
      <w:lvlText w:val=""/>
      <w:lvlJc w:val="left"/>
    </w:lvl>
    <w:lvl w:ilvl="6" w:tplc="269ED338">
      <w:numFmt w:val="decimal"/>
      <w:lvlText w:val=""/>
      <w:lvlJc w:val="left"/>
    </w:lvl>
    <w:lvl w:ilvl="7" w:tplc="CBC282C0">
      <w:numFmt w:val="decimal"/>
      <w:lvlText w:val=""/>
      <w:lvlJc w:val="left"/>
    </w:lvl>
    <w:lvl w:ilvl="8" w:tplc="7E6A39C6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C6A436BE"/>
    <w:lvl w:ilvl="0" w:tplc="7A462C9C">
      <w:start w:val="1"/>
      <w:numFmt w:val="bullet"/>
      <w:lvlText w:val=""/>
      <w:lvlJc w:val="left"/>
    </w:lvl>
    <w:lvl w:ilvl="1" w:tplc="AC3AA546">
      <w:numFmt w:val="decimal"/>
      <w:lvlText w:val=""/>
      <w:lvlJc w:val="left"/>
    </w:lvl>
    <w:lvl w:ilvl="2" w:tplc="DAD84C68">
      <w:numFmt w:val="decimal"/>
      <w:lvlText w:val=""/>
      <w:lvlJc w:val="left"/>
    </w:lvl>
    <w:lvl w:ilvl="3" w:tplc="BCDA9AAE">
      <w:numFmt w:val="decimal"/>
      <w:lvlText w:val=""/>
      <w:lvlJc w:val="left"/>
    </w:lvl>
    <w:lvl w:ilvl="4" w:tplc="ACA00E4C">
      <w:numFmt w:val="decimal"/>
      <w:lvlText w:val=""/>
      <w:lvlJc w:val="left"/>
    </w:lvl>
    <w:lvl w:ilvl="5" w:tplc="DB7A9A1E">
      <w:numFmt w:val="decimal"/>
      <w:lvlText w:val=""/>
      <w:lvlJc w:val="left"/>
    </w:lvl>
    <w:lvl w:ilvl="6" w:tplc="00EA6EA8">
      <w:numFmt w:val="decimal"/>
      <w:lvlText w:val=""/>
      <w:lvlJc w:val="left"/>
    </w:lvl>
    <w:lvl w:ilvl="7" w:tplc="9222C902">
      <w:numFmt w:val="decimal"/>
      <w:lvlText w:val=""/>
      <w:lvlJc w:val="left"/>
    </w:lvl>
    <w:lvl w:ilvl="8" w:tplc="FBF45C3C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B5DEB776"/>
    <w:lvl w:ilvl="0" w:tplc="9EB620C8">
      <w:start w:val="1"/>
      <w:numFmt w:val="bullet"/>
      <w:lvlText w:val=""/>
      <w:lvlJc w:val="left"/>
    </w:lvl>
    <w:lvl w:ilvl="1" w:tplc="24121D1C">
      <w:numFmt w:val="decimal"/>
      <w:lvlText w:val=""/>
      <w:lvlJc w:val="left"/>
    </w:lvl>
    <w:lvl w:ilvl="2" w:tplc="FBE64714">
      <w:numFmt w:val="decimal"/>
      <w:lvlText w:val=""/>
      <w:lvlJc w:val="left"/>
    </w:lvl>
    <w:lvl w:ilvl="3" w:tplc="3926DC64">
      <w:numFmt w:val="decimal"/>
      <w:lvlText w:val=""/>
      <w:lvlJc w:val="left"/>
    </w:lvl>
    <w:lvl w:ilvl="4" w:tplc="76B4724E">
      <w:numFmt w:val="decimal"/>
      <w:lvlText w:val=""/>
      <w:lvlJc w:val="left"/>
    </w:lvl>
    <w:lvl w:ilvl="5" w:tplc="7C7C2DB6">
      <w:numFmt w:val="decimal"/>
      <w:lvlText w:val=""/>
      <w:lvlJc w:val="left"/>
    </w:lvl>
    <w:lvl w:ilvl="6" w:tplc="18A6F9F6">
      <w:numFmt w:val="decimal"/>
      <w:lvlText w:val=""/>
      <w:lvlJc w:val="left"/>
    </w:lvl>
    <w:lvl w:ilvl="7" w:tplc="0A4EB030">
      <w:numFmt w:val="decimal"/>
      <w:lvlText w:val=""/>
      <w:lvlJc w:val="left"/>
    </w:lvl>
    <w:lvl w:ilvl="8" w:tplc="B98842FA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B524BF9C"/>
    <w:lvl w:ilvl="0" w:tplc="47A6240A">
      <w:start w:val="1"/>
      <w:numFmt w:val="bullet"/>
      <w:lvlText w:val=""/>
      <w:lvlJc w:val="left"/>
    </w:lvl>
    <w:lvl w:ilvl="1" w:tplc="049E92E4">
      <w:numFmt w:val="decimal"/>
      <w:lvlText w:val=""/>
      <w:lvlJc w:val="left"/>
    </w:lvl>
    <w:lvl w:ilvl="2" w:tplc="970C1EFA">
      <w:numFmt w:val="decimal"/>
      <w:lvlText w:val=""/>
      <w:lvlJc w:val="left"/>
    </w:lvl>
    <w:lvl w:ilvl="3" w:tplc="B23E9126">
      <w:numFmt w:val="decimal"/>
      <w:lvlText w:val=""/>
      <w:lvlJc w:val="left"/>
    </w:lvl>
    <w:lvl w:ilvl="4" w:tplc="0B26EDEA">
      <w:numFmt w:val="decimal"/>
      <w:lvlText w:val=""/>
      <w:lvlJc w:val="left"/>
    </w:lvl>
    <w:lvl w:ilvl="5" w:tplc="AE0EBFFE">
      <w:numFmt w:val="decimal"/>
      <w:lvlText w:val=""/>
      <w:lvlJc w:val="left"/>
    </w:lvl>
    <w:lvl w:ilvl="6" w:tplc="0BF4F21E">
      <w:numFmt w:val="decimal"/>
      <w:lvlText w:val=""/>
      <w:lvlJc w:val="left"/>
    </w:lvl>
    <w:lvl w:ilvl="7" w:tplc="08EC81B8">
      <w:numFmt w:val="decimal"/>
      <w:lvlText w:val=""/>
      <w:lvlJc w:val="left"/>
    </w:lvl>
    <w:lvl w:ilvl="8" w:tplc="D10653A4">
      <w:numFmt w:val="decimal"/>
      <w:lvlText w:val=""/>
      <w:lvlJc w:val="left"/>
    </w:lvl>
  </w:abstractNum>
  <w:abstractNum w:abstractNumId="4" w15:restartNumberingAfterBreak="0">
    <w:nsid w:val="253E04DC"/>
    <w:multiLevelType w:val="hybridMultilevel"/>
    <w:tmpl w:val="3B9EA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0865"/>
    <w:multiLevelType w:val="hybridMultilevel"/>
    <w:tmpl w:val="68FA9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6"/>
    <w:rsid w:val="000D3272"/>
    <w:rsid w:val="000E4D6F"/>
    <w:rsid w:val="006B1ADB"/>
    <w:rsid w:val="006D6DB6"/>
    <w:rsid w:val="00795E40"/>
    <w:rsid w:val="00876625"/>
    <w:rsid w:val="00B706A6"/>
    <w:rsid w:val="00C1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088B6"/>
  <w15:docId w15:val="{C0F61141-96C7-41CF-A053-0F973304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BD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D327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B1A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1ADB"/>
  </w:style>
  <w:style w:type="paragraph" w:styleId="llb">
    <w:name w:val="footer"/>
    <w:basedOn w:val="Norml"/>
    <w:link w:val="llbChar"/>
    <w:uiPriority w:val="99"/>
    <w:unhideWhenUsed/>
    <w:rsid w:val="006B1A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horvati.hu/" TargetMode="External"/><Relationship Id="rId1" Type="http://schemas.openxmlformats.org/officeDocument/2006/relationships/hyperlink" Target="http://www.tardon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95D6-AE2C-4647-8141-AE8DA4C8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Iroda-4332</cp:lastModifiedBy>
  <cp:revision>5</cp:revision>
  <dcterms:created xsi:type="dcterms:W3CDTF">2017-05-11T07:00:00Z</dcterms:created>
  <dcterms:modified xsi:type="dcterms:W3CDTF">2017-05-11T08:07:00Z</dcterms:modified>
</cp:coreProperties>
</file>